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5B2F" w:rsidRPr="007D3E81" w:rsidRDefault="00495B2F" w:rsidP="00495B2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#113-e</w:t>
      </w:r>
      <w:r w:rsidRPr="007D3E81">
        <w:rPr>
          <w:rFonts w:cs="Arial"/>
          <w:b/>
          <w:sz w:val="24"/>
          <w:szCs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49725D">
        <w:rPr>
          <w:b/>
          <w:i/>
          <w:noProof/>
          <w:sz w:val="28"/>
        </w:rPr>
        <w:t>R3-21</w:t>
      </w:r>
      <w:r w:rsidR="00AB4587">
        <w:rPr>
          <w:b/>
          <w:i/>
          <w:noProof/>
          <w:sz w:val="28"/>
        </w:rPr>
        <w:t>3342</w:t>
      </w:r>
      <w:r>
        <w:rPr>
          <w:b/>
          <w:i/>
          <w:noProof/>
          <w:sz w:val="28"/>
        </w:rPr>
        <w:fldChar w:fldCharType="end"/>
      </w:r>
      <w:bookmarkStart w:id="1" w:name="_GoBack"/>
      <w:bookmarkEnd w:id="1"/>
    </w:p>
    <w:p w:rsidR="00495B2F" w:rsidRDefault="00495B2F" w:rsidP="00495B2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16-2</w:t>
      </w:r>
      <w:r w:rsidR="009607D8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 xml:space="preserve"> Aug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:rsidR="0037119B" w:rsidRPr="00056413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4E4B86">
        <w:rPr>
          <w:rFonts w:ascii="Arial" w:hAnsi="Arial"/>
          <w:sz w:val="24"/>
          <w:lang w:eastAsia="zh-CN"/>
        </w:rPr>
        <w:t>TAC in ULI</w:t>
      </w:r>
    </w:p>
    <w:p w:rsidR="0037119B" w:rsidRPr="007D3E81" w:rsidRDefault="0037119B" w:rsidP="00C34A78">
      <w:pPr>
        <w:tabs>
          <w:tab w:val="left" w:pos="1985"/>
          <w:tab w:val="left" w:pos="5500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  <w:r w:rsidR="00C34A78">
        <w:rPr>
          <w:rStyle w:val="af8"/>
          <w:lang w:val="en-GB"/>
        </w:rPr>
        <w:tab/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7B5F97">
        <w:rPr>
          <w:rFonts w:ascii="Arial" w:hAnsi="Arial"/>
          <w:sz w:val="24"/>
          <w:lang w:eastAsia="zh-CN"/>
        </w:rPr>
        <w:t>2</w:t>
      </w:r>
      <w:r w:rsidR="00C34A78" w:rsidRPr="00C34A78">
        <w:rPr>
          <w:rFonts w:ascii="Arial" w:hAnsi="Arial"/>
          <w:sz w:val="24"/>
          <w:lang w:eastAsia="zh-CN"/>
        </w:rPr>
        <w:t>0.2.</w:t>
      </w:r>
      <w:r w:rsidR="004E4B86">
        <w:rPr>
          <w:rFonts w:ascii="Arial" w:hAnsi="Arial"/>
          <w:sz w:val="24"/>
          <w:lang w:eastAsia="zh-CN"/>
        </w:rPr>
        <w:t>1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C34A78">
        <w:rPr>
          <w:rFonts w:ascii="Arial" w:hAnsi="Arial"/>
          <w:sz w:val="24"/>
        </w:rPr>
        <w:t>Discussion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492450" w:rsidRDefault="001551A2" w:rsidP="000A4C5A">
      <w:pPr>
        <w:rPr>
          <w:lang w:eastAsia="zh-CN"/>
        </w:rPr>
      </w:pPr>
      <w:r w:rsidRPr="007D3E81">
        <w:rPr>
          <w:lang w:eastAsia="zh-CN"/>
        </w:rPr>
        <w:t xml:space="preserve">The </w:t>
      </w:r>
      <w:r w:rsidR="004E4B86">
        <w:rPr>
          <w:lang w:eastAsia="zh-CN"/>
        </w:rPr>
        <w:t>topic of Network Identifier Handling</w:t>
      </w:r>
      <w:r w:rsidRPr="007D3E81">
        <w:rPr>
          <w:lang w:eastAsia="zh-CN"/>
        </w:rPr>
        <w:t xml:space="preserve"> </w:t>
      </w:r>
      <w:r w:rsidR="004E4B86">
        <w:rPr>
          <w:lang w:eastAsia="zh-CN"/>
        </w:rPr>
        <w:t>has been discussed by RAN3 for several meetings and has a close relevance to other working groups like RAN2</w:t>
      </w:r>
      <w:r w:rsidR="00C34A78">
        <w:rPr>
          <w:lang w:eastAsia="zh-CN"/>
        </w:rPr>
        <w:t xml:space="preserve">.  </w:t>
      </w:r>
      <w:r w:rsidR="009607D8">
        <w:rPr>
          <w:lang w:eastAsia="zh-CN"/>
        </w:rPr>
        <w:t>The following agreements have been achieved</w:t>
      </w:r>
      <w:r w:rsidR="00911577">
        <w:rPr>
          <w:lang w:eastAsia="zh-CN"/>
        </w:rPr>
        <w:t>:</w:t>
      </w:r>
    </w:p>
    <w:p w:rsidR="009607D8" w:rsidRPr="009607D8" w:rsidRDefault="009607D8" w:rsidP="009607D8">
      <w:pPr>
        <w:ind w:left="720"/>
        <w:rPr>
          <w:b/>
          <w:bCs/>
          <w:color w:val="00B050"/>
        </w:rPr>
      </w:pPr>
      <w:bookmarkStart w:id="2" w:name="OLE_LINK85"/>
      <w:r>
        <w:rPr>
          <w:b/>
          <w:bCs/>
          <w:color w:val="00B050"/>
        </w:rPr>
        <w:t>Tracking Area is coupled with geographical area</w:t>
      </w:r>
      <w:r w:rsidRPr="0031524E">
        <w:rPr>
          <w:b/>
          <w:bCs/>
          <w:color w:val="00B050"/>
        </w:rPr>
        <w:t>.</w:t>
      </w:r>
    </w:p>
    <w:bookmarkEnd w:id="2"/>
    <w:p w:rsidR="00911577" w:rsidRPr="00911577" w:rsidRDefault="00911577" w:rsidP="00911577">
      <w:pPr>
        <w:pStyle w:val="EmailDiscussion2"/>
        <w:ind w:left="0" w:firstLine="0"/>
        <w:rPr>
          <w:sz w:val="20"/>
          <w:szCs w:val="20"/>
          <w:lang w:val="en-GB"/>
        </w:rPr>
      </w:pPr>
      <w:r w:rsidRPr="00911577">
        <w:rPr>
          <w:sz w:val="20"/>
          <w:szCs w:val="20"/>
          <w:lang w:val="en-GB"/>
        </w:rPr>
        <w:t>In this contribution,</w:t>
      </w:r>
      <w:r w:rsidR="009607D8">
        <w:rPr>
          <w:sz w:val="20"/>
          <w:szCs w:val="20"/>
          <w:lang w:val="en-GB"/>
        </w:rPr>
        <w:t xml:space="preserve"> we would like to further discuss the TAC in ULI. </w:t>
      </w:r>
    </w:p>
    <w:p w:rsidR="001551A2" w:rsidRPr="007D3E81" w:rsidRDefault="00911577" w:rsidP="00006AA0">
      <w:pPr>
        <w:pStyle w:val="10"/>
        <w:rPr>
          <w:rFonts w:eastAsia="宋体"/>
          <w:lang w:eastAsia="zh-CN"/>
        </w:rPr>
      </w:pPr>
      <w:bookmarkStart w:id="3" w:name="OLE_LINK1"/>
      <w:bookmarkStart w:id="4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>
        <w:rPr>
          <w:rFonts w:eastAsia="宋体"/>
          <w:lang w:eastAsia="zh-CN"/>
        </w:rPr>
        <w:t>Discussion</w:t>
      </w:r>
    </w:p>
    <w:p w:rsidR="00976A84" w:rsidRDefault="009607D8" w:rsidP="001954F2">
      <w:pPr>
        <w:tabs>
          <w:tab w:val="left" w:pos="1560"/>
        </w:tabs>
        <w:rPr>
          <w:rFonts w:eastAsia="宋体"/>
          <w:lang w:eastAsia="zh-CN"/>
        </w:rPr>
      </w:pPr>
      <w:bookmarkStart w:id="5" w:name="_Toc57376961"/>
      <w:r>
        <w:rPr>
          <w:rFonts w:eastAsia="宋体" w:hint="eastAsia"/>
          <w:lang w:eastAsia="zh-CN"/>
        </w:rPr>
        <w:t>F</w:t>
      </w:r>
      <w:r w:rsidR="00976A84">
        <w:rPr>
          <w:rFonts w:eastAsia="宋体"/>
          <w:lang w:eastAsia="zh-CN"/>
        </w:rPr>
        <w:t>or having</w:t>
      </w:r>
      <w:r>
        <w:rPr>
          <w:rFonts w:eastAsia="宋体"/>
          <w:lang w:eastAsia="zh-CN"/>
        </w:rPr>
        <w:t xml:space="preserve"> a minimum impact to the core network, RAN3 has a</w:t>
      </w:r>
      <w:r w:rsidR="00976A84">
        <w:rPr>
          <w:rFonts w:eastAsia="宋体"/>
          <w:lang w:eastAsia="zh-CN"/>
        </w:rPr>
        <w:t xml:space="preserve">n agreement to let the tracking area coupled with geographical area. With this agreement, the </w:t>
      </w:r>
      <w:r w:rsidR="008438C6">
        <w:rPr>
          <w:rFonts w:eastAsia="宋体"/>
          <w:lang w:eastAsia="zh-CN"/>
        </w:rPr>
        <w:t>cell</w:t>
      </w:r>
      <w:r w:rsidR="00976A84">
        <w:rPr>
          <w:rFonts w:eastAsia="宋体"/>
          <w:lang w:eastAsia="zh-CN"/>
        </w:rPr>
        <w:t xml:space="preserve"> keeps changing the </w:t>
      </w:r>
      <w:r w:rsidR="008438C6">
        <w:rPr>
          <w:rFonts w:eastAsia="宋体"/>
          <w:lang w:eastAsia="zh-CN"/>
        </w:rPr>
        <w:t xml:space="preserve">broadcast </w:t>
      </w:r>
      <w:r w:rsidR="00976A84">
        <w:rPr>
          <w:rFonts w:eastAsia="宋体"/>
          <w:lang w:eastAsia="zh-CN"/>
        </w:rPr>
        <w:t>TAI with the movement</w:t>
      </w:r>
      <w:r w:rsidR="008438C6">
        <w:rPr>
          <w:rFonts w:eastAsia="宋体"/>
          <w:lang w:eastAsia="zh-CN"/>
        </w:rPr>
        <w:t xml:space="preserve"> of satellite</w:t>
      </w:r>
      <w:r w:rsidR="00976A84">
        <w:rPr>
          <w:rFonts w:eastAsia="宋体"/>
          <w:lang w:eastAsia="zh-CN"/>
        </w:rPr>
        <w:t>. In the meanwhile, RAN2 has also discussed the tracking area update procedure aiming to support earth fixed tracking area</w:t>
      </w:r>
      <w:r w:rsidR="003535BB">
        <w:rPr>
          <w:rFonts w:eastAsia="宋体"/>
          <w:lang w:eastAsia="zh-CN"/>
        </w:rPr>
        <w:t xml:space="preserve">. In NTN, the coverage area of cell is much larger than the case of TN. When the satellite is moving, since the tracking area is coupled with geographical area, it is typical </w:t>
      </w:r>
      <w:r w:rsidR="00E14082">
        <w:rPr>
          <w:rFonts w:eastAsia="宋体"/>
          <w:lang w:eastAsia="zh-CN"/>
        </w:rPr>
        <w:t>to have more than one TACs within one cell. For reducing UE power consuming and signalling overhead caused by TAU, RAN2 will not preclude soft TAI update</w:t>
      </w:r>
      <w:r w:rsidR="00E14082">
        <w:rPr>
          <w:rFonts w:eastAsia="宋体" w:hint="eastAsia"/>
          <w:lang w:eastAsia="zh-CN"/>
        </w:rPr>
        <w:t xml:space="preserve"> </w:t>
      </w:r>
      <w:r w:rsidR="00976A84">
        <w:rPr>
          <w:rFonts w:eastAsia="宋体"/>
          <w:lang w:eastAsia="zh-CN"/>
        </w:rPr>
        <w:t>and has made the following agreement:</w:t>
      </w:r>
    </w:p>
    <w:p w:rsidR="00D92CA6" w:rsidRDefault="00976A84" w:rsidP="00976A84">
      <w:pPr>
        <w:pStyle w:val="af9"/>
        <w:numPr>
          <w:ilvl w:val="0"/>
          <w:numId w:val="11"/>
        </w:numPr>
        <w:tabs>
          <w:tab w:val="left" w:pos="1560"/>
        </w:tabs>
        <w:rPr>
          <w:rFonts w:eastAsia="宋体"/>
          <w:lang w:eastAsia="zh-CN"/>
        </w:rPr>
      </w:pPr>
      <w:r w:rsidRPr="003535BB">
        <w:rPr>
          <w:rFonts w:eastAsia="宋体"/>
          <w:color w:val="00B050"/>
          <w:lang w:eastAsia="zh-CN"/>
        </w:rPr>
        <w:t>The network may broadcast more than one TACs per PLMN in a cell.</w:t>
      </w:r>
      <w:r>
        <w:rPr>
          <w:rFonts w:eastAsia="宋体"/>
          <w:lang w:eastAsia="zh-CN"/>
        </w:rPr>
        <w:t xml:space="preserve"> </w:t>
      </w:r>
    </w:p>
    <w:p w:rsidR="000D2D34" w:rsidRDefault="00B4779C" w:rsidP="00BA1A0E">
      <w:pPr>
        <w:tabs>
          <w:tab w:val="left" w:pos="1560"/>
        </w:tabs>
        <w:rPr>
          <w:rFonts w:eastAsia="宋体"/>
          <w:lang w:eastAsia="zh-CN"/>
        </w:rPr>
      </w:pPr>
      <w:r>
        <w:rPr>
          <w:rFonts w:eastAsia="宋体"/>
        </w:rPr>
        <w:t xml:space="preserve">However, when multiple TACs are broadcast per cell, from the UE’s perspective, the UE may not know which TAC it belongs to if no assistance information is given. </w:t>
      </w:r>
      <w:r w:rsidR="0050690B">
        <w:rPr>
          <w:rFonts w:eastAsia="宋体"/>
          <w:lang w:eastAsia="zh-CN"/>
        </w:rPr>
        <w:t>Note th</w:t>
      </w:r>
      <w:r w:rsidR="00BA1A0E">
        <w:rPr>
          <w:rFonts w:eastAsia="宋体"/>
          <w:lang w:eastAsia="zh-CN"/>
        </w:rPr>
        <w:t>at</w:t>
      </w:r>
      <w:r w:rsidR="0050690B">
        <w:rPr>
          <w:rFonts w:eastAsia="宋体"/>
          <w:lang w:eastAsia="zh-CN"/>
        </w:rPr>
        <w:t>, UE has no knowledge of mapping details</w:t>
      </w:r>
      <w:r>
        <w:rPr>
          <w:rFonts w:eastAsia="宋体"/>
          <w:lang w:eastAsia="zh-CN"/>
        </w:rPr>
        <w:t xml:space="preserve">. </w:t>
      </w:r>
      <w:r w:rsidR="00160F50">
        <w:rPr>
          <w:rFonts w:eastAsia="宋体"/>
          <w:lang w:eastAsia="zh-CN"/>
        </w:rPr>
        <w:t xml:space="preserve">Furthermore, </w:t>
      </w:r>
      <w:r w:rsidR="008438C6">
        <w:rPr>
          <w:rFonts w:eastAsia="宋体"/>
          <w:lang w:eastAsia="zh-CN"/>
        </w:rPr>
        <w:t xml:space="preserve">in this case, </w:t>
      </w:r>
      <w:r w:rsidR="00160F50">
        <w:rPr>
          <w:rFonts w:eastAsia="宋体"/>
          <w:lang w:eastAsia="zh-CN"/>
        </w:rPr>
        <w:t>UE will not know when to change the TAC</w:t>
      </w:r>
      <w:r w:rsidR="008438C6">
        <w:rPr>
          <w:rFonts w:eastAsia="宋体"/>
          <w:lang w:eastAsia="zh-CN"/>
        </w:rPr>
        <w:t>, the notification of change of TAC should be discussed by RAN 2 and is pending to RAN2 progress</w:t>
      </w:r>
      <w:r w:rsidR="0050690B">
        <w:rPr>
          <w:rFonts w:eastAsia="宋体"/>
          <w:lang w:eastAsia="zh-CN"/>
        </w:rPr>
        <w:t xml:space="preserve">. </w:t>
      </w:r>
      <w:bookmarkEnd w:id="3"/>
      <w:bookmarkEnd w:id="4"/>
      <w:bookmarkEnd w:id="5"/>
    </w:p>
    <w:p w:rsidR="00160F50" w:rsidRDefault="00160F50" w:rsidP="00A15966">
      <w:pPr>
        <w:tabs>
          <w:tab w:val="left" w:pos="1560"/>
        </w:tabs>
        <w:rPr>
          <w:rFonts w:eastAsia="宋体"/>
          <w:b/>
          <w:lang w:eastAsia="zh-CN"/>
        </w:rPr>
      </w:pPr>
      <w:r w:rsidRPr="00A15966">
        <w:rPr>
          <w:rFonts w:eastAsia="宋体"/>
          <w:b/>
          <w:lang w:eastAsia="zh-CN"/>
        </w:rPr>
        <w:t>Proposal 1: When multiple TACs are broadcast, how a UE realizes the change of TAC is pending to RAN2 progress.</w:t>
      </w:r>
    </w:p>
    <w:p w:rsidR="00B4779C" w:rsidRDefault="00B4779C" w:rsidP="00B4779C">
      <w:pPr>
        <w:tabs>
          <w:tab w:val="left" w:pos="1560"/>
        </w:tabs>
        <w:rPr>
          <w:rFonts w:eastAsia="宋体"/>
        </w:rPr>
      </w:pPr>
      <w:r>
        <w:rPr>
          <w:rFonts w:eastAsia="宋体"/>
        </w:rPr>
        <w:t xml:space="preserve">For reaching the UE, the network will typically send paging messages within a specified TAI list. Therefore, in order to make sure that the UE can be reached when multiple TACs are broadcast in a cell, </w:t>
      </w:r>
      <w:bookmarkStart w:id="6" w:name="OLE_LINK87"/>
      <w:r>
        <w:rPr>
          <w:rFonts w:eastAsia="宋体"/>
        </w:rPr>
        <w:t>we should specify additional requirements. That is, if the coverage area of a specific cell intersects the tracking areas specified by TAI list of paging, the paging message should be sent within that cell.</w:t>
      </w:r>
      <w:bookmarkEnd w:id="6"/>
    </w:p>
    <w:p w:rsidR="00B4779C" w:rsidRPr="001E1BAF" w:rsidRDefault="00B4779C" w:rsidP="00B4779C">
      <w:pPr>
        <w:tabs>
          <w:tab w:val="left" w:pos="1560"/>
        </w:tabs>
        <w:rPr>
          <w:rFonts w:eastAsia="宋体"/>
          <w:b/>
        </w:rPr>
      </w:pPr>
      <w:r w:rsidRPr="003C1AD5">
        <w:rPr>
          <w:rFonts w:eastAsia="宋体"/>
          <w:b/>
        </w:rPr>
        <w:t xml:space="preserve">Proposal </w:t>
      </w:r>
      <w:r>
        <w:rPr>
          <w:rFonts w:eastAsia="宋体"/>
          <w:b/>
        </w:rPr>
        <w:t>2</w:t>
      </w:r>
      <w:r w:rsidRPr="003C1AD5">
        <w:rPr>
          <w:rFonts w:eastAsia="宋体"/>
          <w:b/>
        </w:rPr>
        <w:t xml:space="preserve">: </w:t>
      </w:r>
      <w:r>
        <w:rPr>
          <w:rFonts w:eastAsia="宋体"/>
          <w:b/>
        </w:rPr>
        <w:t>I</w:t>
      </w:r>
      <w:r w:rsidRPr="001E1BAF">
        <w:rPr>
          <w:rFonts w:eastAsia="宋体"/>
          <w:b/>
        </w:rPr>
        <w:t>f the coverage area of a specific cell intersects the tracking areas specified by TAI list of paging, the paging message should be sent within that cell.</w:t>
      </w:r>
    </w:p>
    <w:p w:rsidR="00A15966" w:rsidRDefault="00B4779C" w:rsidP="00A15966">
      <w:pPr>
        <w:tabs>
          <w:tab w:val="left" w:pos="1560"/>
        </w:tabs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With the above proposal, </w:t>
      </w:r>
      <w:r w:rsidR="008438C6">
        <w:rPr>
          <w:rFonts w:eastAsia="宋体"/>
          <w:lang w:eastAsia="zh-CN"/>
        </w:rPr>
        <w:t>the paging messages will be sent within cells which may cover part of or the whole paging TAI list.</w:t>
      </w:r>
      <w:r w:rsidR="008438C6">
        <w:rPr>
          <w:rFonts w:eastAsia="宋体" w:hint="eastAsia"/>
          <w:lang w:eastAsia="zh-CN"/>
        </w:rPr>
        <w:t xml:space="preserve"> </w:t>
      </w:r>
      <w:r w:rsidR="00071DBD">
        <w:rPr>
          <w:rFonts w:eastAsia="宋体"/>
          <w:lang w:eastAsia="zh-CN"/>
        </w:rPr>
        <w:t xml:space="preserve">On the other hand, </w:t>
      </w:r>
      <w:r w:rsidR="008438C6">
        <w:rPr>
          <w:rFonts w:eastAsia="宋体"/>
          <w:lang w:eastAsia="zh-CN"/>
        </w:rPr>
        <w:t xml:space="preserve">it is mentionable that </w:t>
      </w:r>
      <w:r w:rsidR="00404BF3">
        <w:rPr>
          <w:rFonts w:eastAsia="宋体" w:hint="eastAsia"/>
          <w:lang w:eastAsia="zh-CN"/>
        </w:rPr>
        <w:t>N</w:t>
      </w:r>
      <w:r w:rsidR="00404BF3">
        <w:rPr>
          <w:rFonts w:eastAsia="宋体"/>
          <w:lang w:eastAsia="zh-CN"/>
        </w:rPr>
        <w:t xml:space="preserve">G-RAN knows </w:t>
      </w:r>
      <w:r w:rsidR="00071DBD">
        <w:rPr>
          <w:rFonts w:eastAsia="宋体"/>
          <w:lang w:eastAsia="zh-CN"/>
        </w:rPr>
        <w:t xml:space="preserve">not only </w:t>
      </w:r>
      <w:r w:rsidR="00404BF3">
        <w:rPr>
          <w:rFonts w:eastAsia="宋体"/>
          <w:lang w:eastAsia="zh-CN"/>
        </w:rPr>
        <w:t>the mapping relation between TAC and ground</w:t>
      </w:r>
      <w:r w:rsidR="00071DBD">
        <w:rPr>
          <w:rFonts w:eastAsia="宋体"/>
          <w:lang w:eastAsia="zh-CN"/>
        </w:rPr>
        <w:t xml:space="preserve">, but also the mapping details between mapped CGI and ground. With the knowledge of both, NG-RAN </w:t>
      </w:r>
      <w:r w:rsidR="008438C6">
        <w:rPr>
          <w:rFonts w:eastAsia="宋体"/>
          <w:lang w:eastAsia="zh-CN"/>
        </w:rPr>
        <w:t xml:space="preserve">has the ability to know </w:t>
      </w:r>
      <w:r w:rsidR="00535AD5">
        <w:rPr>
          <w:rFonts w:eastAsia="宋体"/>
          <w:lang w:eastAsia="zh-CN"/>
        </w:rPr>
        <w:t>where the UE is, and may</w:t>
      </w:r>
      <w:r w:rsidR="00071DBD">
        <w:rPr>
          <w:rFonts w:eastAsia="宋体"/>
          <w:lang w:eastAsia="zh-CN"/>
        </w:rPr>
        <w:t xml:space="preserve"> assist UE to know which TAC it belongs to. </w:t>
      </w:r>
    </w:p>
    <w:p w:rsidR="00071DBD" w:rsidRPr="00071DBD" w:rsidRDefault="00071DBD" w:rsidP="00A15966">
      <w:pPr>
        <w:tabs>
          <w:tab w:val="left" w:pos="1560"/>
        </w:tabs>
        <w:rPr>
          <w:rFonts w:eastAsia="宋体"/>
          <w:b/>
          <w:lang w:eastAsia="zh-CN"/>
        </w:rPr>
      </w:pPr>
      <w:r w:rsidRPr="00071DBD">
        <w:rPr>
          <w:rFonts w:eastAsia="宋体"/>
          <w:b/>
          <w:lang w:eastAsia="zh-CN"/>
        </w:rPr>
        <w:t xml:space="preserve">Proposal </w:t>
      </w:r>
      <w:r w:rsidR="008438C6">
        <w:rPr>
          <w:rFonts w:eastAsia="宋体"/>
          <w:b/>
          <w:lang w:eastAsia="zh-CN"/>
        </w:rPr>
        <w:t>3</w:t>
      </w:r>
      <w:r w:rsidRPr="00071DBD">
        <w:rPr>
          <w:rFonts w:eastAsia="宋体"/>
          <w:b/>
          <w:lang w:eastAsia="zh-CN"/>
        </w:rPr>
        <w:t xml:space="preserve">: UE </w:t>
      </w:r>
      <w:r w:rsidR="00535AD5">
        <w:rPr>
          <w:rFonts w:eastAsia="宋体"/>
          <w:b/>
          <w:lang w:eastAsia="zh-CN"/>
        </w:rPr>
        <w:t>may</w:t>
      </w:r>
      <w:r w:rsidRPr="00071DBD">
        <w:rPr>
          <w:rFonts w:eastAsia="宋体"/>
          <w:b/>
          <w:lang w:eastAsia="zh-CN"/>
        </w:rPr>
        <w:t xml:space="preserve"> know which TAC it belongs to with the help of NG-RAN’s knowledge regarding mapping details</w:t>
      </w:r>
      <w:r w:rsidR="00535AD5">
        <w:rPr>
          <w:rFonts w:eastAsia="宋体"/>
          <w:b/>
          <w:lang w:eastAsia="zh-CN"/>
        </w:rPr>
        <w:t xml:space="preserve"> </w:t>
      </w:r>
      <w:r w:rsidR="00535AD5" w:rsidRPr="00071DBD">
        <w:rPr>
          <w:rFonts w:eastAsia="宋体"/>
          <w:b/>
          <w:lang w:eastAsia="zh-CN"/>
        </w:rPr>
        <w:t>when multiple TACs are broadcast</w:t>
      </w:r>
      <w:r w:rsidRPr="00071DBD">
        <w:rPr>
          <w:rFonts w:eastAsia="宋体"/>
          <w:b/>
          <w:lang w:eastAsia="zh-CN"/>
        </w:rPr>
        <w:t>.</w:t>
      </w:r>
    </w:p>
    <w:p w:rsidR="00160F50" w:rsidRPr="00535AD5" w:rsidRDefault="00160F50" w:rsidP="00BA1A0E">
      <w:pPr>
        <w:tabs>
          <w:tab w:val="left" w:pos="1560"/>
        </w:tabs>
      </w:pPr>
    </w:p>
    <w:p w:rsidR="00326166" w:rsidRPr="007D3E81" w:rsidRDefault="00C16CCB" w:rsidP="001A1F92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:rsidR="00535AD5" w:rsidRDefault="00535AD5" w:rsidP="00535AD5">
      <w:pPr>
        <w:tabs>
          <w:tab w:val="left" w:pos="1560"/>
        </w:tabs>
        <w:rPr>
          <w:rFonts w:eastAsia="宋体"/>
          <w:b/>
          <w:lang w:eastAsia="zh-CN"/>
        </w:rPr>
      </w:pPr>
      <w:bookmarkStart w:id="7" w:name="_Toc423020280"/>
      <w:bookmarkEnd w:id="0"/>
      <w:bookmarkEnd w:id="7"/>
      <w:r w:rsidRPr="00A15966">
        <w:rPr>
          <w:rFonts w:eastAsia="宋体"/>
          <w:b/>
          <w:lang w:eastAsia="zh-CN"/>
        </w:rPr>
        <w:t>Proposal 1: When multiple TACs are broadcast, how a UE realizes the change of TAC is pending to RAN2 progress.</w:t>
      </w:r>
    </w:p>
    <w:p w:rsidR="00535AD5" w:rsidRPr="001E1BAF" w:rsidRDefault="00535AD5" w:rsidP="00535AD5">
      <w:pPr>
        <w:tabs>
          <w:tab w:val="left" w:pos="1560"/>
        </w:tabs>
        <w:rPr>
          <w:rFonts w:eastAsia="宋体"/>
          <w:b/>
        </w:rPr>
      </w:pPr>
      <w:r w:rsidRPr="003C1AD5">
        <w:rPr>
          <w:rFonts w:eastAsia="宋体"/>
          <w:b/>
        </w:rPr>
        <w:t xml:space="preserve">Proposal </w:t>
      </w:r>
      <w:r>
        <w:rPr>
          <w:rFonts w:eastAsia="宋体"/>
          <w:b/>
        </w:rPr>
        <w:t>2</w:t>
      </w:r>
      <w:r w:rsidRPr="003C1AD5">
        <w:rPr>
          <w:rFonts w:eastAsia="宋体"/>
          <w:b/>
        </w:rPr>
        <w:t xml:space="preserve">: </w:t>
      </w:r>
      <w:r>
        <w:rPr>
          <w:rFonts w:eastAsia="宋体"/>
          <w:b/>
        </w:rPr>
        <w:t>I</w:t>
      </w:r>
      <w:r w:rsidRPr="001E1BAF">
        <w:rPr>
          <w:rFonts w:eastAsia="宋体"/>
          <w:b/>
        </w:rPr>
        <w:t>f the coverage area of a specific cell intersects the tracking areas specified by TAI list of paging, the paging message should be sent within that cell.</w:t>
      </w:r>
    </w:p>
    <w:p w:rsidR="00535AD5" w:rsidRPr="00071DBD" w:rsidRDefault="00535AD5" w:rsidP="00535AD5">
      <w:pPr>
        <w:tabs>
          <w:tab w:val="left" w:pos="1560"/>
        </w:tabs>
        <w:rPr>
          <w:rFonts w:eastAsia="宋体"/>
          <w:b/>
          <w:lang w:eastAsia="zh-CN"/>
        </w:rPr>
      </w:pPr>
      <w:r w:rsidRPr="00071DBD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3</w:t>
      </w:r>
      <w:r w:rsidRPr="00071DBD">
        <w:rPr>
          <w:rFonts w:eastAsia="宋体"/>
          <w:b/>
          <w:lang w:eastAsia="zh-CN"/>
        </w:rPr>
        <w:t xml:space="preserve">: UE </w:t>
      </w:r>
      <w:r>
        <w:rPr>
          <w:rFonts w:eastAsia="宋体"/>
          <w:b/>
          <w:lang w:eastAsia="zh-CN"/>
        </w:rPr>
        <w:t>may</w:t>
      </w:r>
      <w:r w:rsidRPr="00071DBD">
        <w:rPr>
          <w:rFonts w:eastAsia="宋体"/>
          <w:b/>
          <w:lang w:eastAsia="zh-CN"/>
        </w:rPr>
        <w:t xml:space="preserve"> know which TAC it belongs to with the help of NG-RAN’s knowledge regarding mapping details</w:t>
      </w:r>
      <w:r>
        <w:rPr>
          <w:rFonts w:eastAsia="宋体"/>
          <w:b/>
          <w:lang w:eastAsia="zh-CN"/>
        </w:rPr>
        <w:t xml:space="preserve"> </w:t>
      </w:r>
      <w:r w:rsidRPr="00071DBD">
        <w:rPr>
          <w:rFonts w:eastAsia="宋体"/>
          <w:b/>
          <w:lang w:eastAsia="zh-CN"/>
        </w:rPr>
        <w:t>when multiple TACs are broadcast.</w:t>
      </w:r>
    </w:p>
    <w:p w:rsidR="00B85331" w:rsidRPr="00535AD5" w:rsidRDefault="00B85331" w:rsidP="000D2D34">
      <w:pPr>
        <w:rPr>
          <w:lang w:eastAsia="zh-CN"/>
        </w:rPr>
      </w:pPr>
    </w:p>
    <w:sectPr w:rsidR="00B85331" w:rsidRPr="00535AD5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6EAC" w:rsidRDefault="00296EAC">
      <w:r>
        <w:separator/>
      </w:r>
    </w:p>
  </w:endnote>
  <w:endnote w:type="continuationSeparator" w:id="0">
    <w:p w:rsidR="00296EAC" w:rsidRDefault="00296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4A78" w:rsidRDefault="00C34A78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6EAC" w:rsidRDefault="00296EAC">
      <w:r>
        <w:separator/>
      </w:r>
    </w:p>
  </w:footnote>
  <w:footnote w:type="continuationSeparator" w:id="0">
    <w:p w:rsidR="00296EAC" w:rsidRDefault="00296E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3695D"/>
    <w:multiLevelType w:val="hybridMultilevel"/>
    <w:tmpl w:val="9B06B948"/>
    <w:lvl w:ilvl="0" w:tplc="3626A06A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6A34518"/>
    <w:multiLevelType w:val="hybridMultilevel"/>
    <w:tmpl w:val="E17AB8A2"/>
    <w:lvl w:ilvl="0" w:tplc="14986D7E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8"/>
  </w:num>
  <w:num w:numId="5">
    <w:abstractNumId w:val="1"/>
  </w:num>
  <w:num w:numId="6">
    <w:abstractNumId w:val="4"/>
  </w:num>
  <w:num w:numId="7">
    <w:abstractNumId w:val="6"/>
  </w:num>
  <w:num w:numId="8">
    <w:abstractNumId w:val="7"/>
  </w:num>
  <w:num w:numId="9">
    <w:abstractNumId w:val="5"/>
  </w:num>
  <w:num w:numId="10">
    <w:abstractNumId w:val="5"/>
    <w:lvlOverride w:ilvl="0">
      <w:startOverride w:val="1"/>
    </w:lvlOverride>
  </w:num>
  <w:num w:numId="11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2708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427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6413"/>
    <w:rsid w:val="00057F83"/>
    <w:rsid w:val="00061B84"/>
    <w:rsid w:val="000622D3"/>
    <w:rsid w:val="00062A3B"/>
    <w:rsid w:val="00064173"/>
    <w:rsid w:val="000655EF"/>
    <w:rsid w:val="00070CDD"/>
    <w:rsid w:val="00071DB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056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1D68"/>
    <w:rsid w:val="000D2D3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4E0A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400B"/>
    <w:rsid w:val="00135B09"/>
    <w:rsid w:val="00140232"/>
    <w:rsid w:val="001406A8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0F50"/>
    <w:rsid w:val="001636D5"/>
    <w:rsid w:val="00163EEC"/>
    <w:rsid w:val="00165014"/>
    <w:rsid w:val="001660D3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4F2"/>
    <w:rsid w:val="00195650"/>
    <w:rsid w:val="001977C8"/>
    <w:rsid w:val="00197C7B"/>
    <w:rsid w:val="001A1208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5B2C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4BBB"/>
    <w:rsid w:val="00284EE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6A98"/>
    <w:rsid w:val="00296EAC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0548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19C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47E56"/>
    <w:rsid w:val="0035052F"/>
    <w:rsid w:val="00351711"/>
    <w:rsid w:val="00351B7B"/>
    <w:rsid w:val="00351BCD"/>
    <w:rsid w:val="00352A6B"/>
    <w:rsid w:val="003535B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D7D73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0E1D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4BF3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1A0"/>
    <w:rsid w:val="00421EAB"/>
    <w:rsid w:val="00426665"/>
    <w:rsid w:val="0042735E"/>
    <w:rsid w:val="00433E63"/>
    <w:rsid w:val="00434BE2"/>
    <w:rsid w:val="00435C19"/>
    <w:rsid w:val="00435C42"/>
    <w:rsid w:val="00437000"/>
    <w:rsid w:val="00437A99"/>
    <w:rsid w:val="00444983"/>
    <w:rsid w:val="00444CCB"/>
    <w:rsid w:val="00444F8C"/>
    <w:rsid w:val="004453C9"/>
    <w:rsid w:val="00445A1C"/>
    <w:rsid w:val="0044674B"/>
    <w:rsid w:val="00446771"/>
    <w:rsid w:val="00451D6A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5BBF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5B2F"/>
    <w:rsid w:val="00496A9B"/>
    <w:rsid w:val="0049725D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4B8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90B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2CD"/>
    <w:rsid w:val="005304D0"/>
    <w:rsid w:val="005307E3"/>
    <w:rsid w:val="00530D6B"/>
    <w:rsid w:val="00531843"/>
    <w:rsid w:val="00531C66"/>
    <w:rsid w:val="005325DA"/>
    <w:rsid w:val="00532F2B"/>
    <w:rsid w:val="005330EE"/>
    <w:rsid w:val="00534C2B"/>
    <w:rsid w:val="005357B3"/>
    <w:rsid w:val="00535AD5"/>
    <w:rsid w:val="0053638C"/>
    <w:rsid w:val="005365BE"/>
    <w:rsid w:val="0054059A"/>
    <w:rsid w:val="00541256"/>
    <w:rsid w:val="0054438E"/>
    <w:rsid w:val="00544622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21D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772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3DD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A7CE3"/>
    <w:rsid w:val="006B007A"/>
    <w:rsid w:val="006B178C"/>
    <w:rsid w:val="006B1CA7"/>
    <w:rsid w:val="006B2F6F"/>
    <w:rsid w:val="006B4953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53AC"/>
    <w:rsid w:val="00726AB8"/>
    <w:rsid w:val="00726B94"/>
    <w:rsid w:val="007277FE"/>
    <w:rsid w:val="007304DD"/>
    <w:rsid w:val="00730EA8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294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4548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10F7"/>
    <w:rsid w:val="007A4999"/>
    <w:rsid w:val="007A4CD1"/>
    <w:rsid w:val="007A76A0"/>
    <w:rsid w:val="007B446A"/>
    <w:rsid w:val="007B512A"/>
    <w:rsid w:val="007B5967"/>
    <w:rsid w:val="007B5F9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3B1"/>
    <w:rsid w:val="007D180C"/>
    <w:rsid w:val="007D1F62"/>
    <w:rsid w:val="007D36E2"/>
    <w:rsid w:val="007D36F1"/>
    <w:rsid w:val="007D3E81"/>
    <w:rsid w:val="007D4827"/>
    <w:rsid w:val="007D54F5"/>
    <w:rsid w:val="007D6BB2"/>
    <w:rsid w:val="007D6FE0"/>
    <w:rsid w:val="007D7072"/>
    <w:rsid w:val="007E06D6"/>
    <w:rsid w:val="007E2488"/>
    <w:rsid w:val="007E3B8F"/>
    <w:rsid w:val="007E623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BA4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8C6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FB7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577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9E"/>
    <w:rsid w:val="009421CA"/>
    <w:rsid w:val="00942DAE"/>
    <w:rsid w:val="00942E79"/>
    <w:rsid w:val="009433E5"/>
    <w:rsid w:val="00943AAA"/>
    <w:rsid w:val="00944DA7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07D8"/>
    <w:rsid w:val="009612A1"/>
    <w:rsid w:val="00964DEA"/>
    <w:rsid w:val="00966604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24"/>
    <w:rsid w:val="00975E6F"/>
    <w:rsid w:val="00976A84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A752C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6BEC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6A0"/>
    <w:rsid w:val="00A06BFC"/>
    <w:rsid w:val="00A07ACA"/>
    <w:rsid w:val="00A10593"/>
    <w:rsid w:val="00A10749"/>
    <w:rsid w:val="00A11DA6"/>
    <w:rsid w:val="00A142CE"/>
    <w:rsid w:val="00A15966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587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9E4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159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79C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874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331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1A0E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0B1F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6CCB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4A78"/>
    <w:rsid w:val="00C367B1"/>
    <w:rsid w:val="00C37A62"/>
    <w:rsid w:val="00C402BB"/>
    <w:rsid w:val="00C40625"/>
    <w:rsid w:val="00C42D5A"/>
    <w:rsid w:val="00C42D6F"/>
    <w:rsid w:val="00C4539D"/>
    <w:rsid w:val="00C45879"/>
    <w:rsid w:val="00C458AC"/>
    <w:rsid w:val="00C460F5"/>
    <w:rsid w:val="00C4727C"/>
    <w:rsid w:val="00C47F2E"/>
    <w:rsid w:val="00C52005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5B3D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2CA6"/>
    <w:rsid w:val="00D9417C"/>
    <w:rsid w:val="00D949C7"/>
    <w:rsid w:val="00D94E69"/>
    <w:rsid w:val="00D952E4"/>
    <w:rsid w:val="00D95B22"/>
    <w:rsid w:val="00DA2B66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2EC"/>
    <w:rsid w:val="00DD350D"/>
    <w:rsid w:val="00DD3B19"/>
    <w:rsid w:val="00DD4216"/>
    <w:rsid w:val="00DD4F6E"/>
    <w:rsid w:val="00DD50DD"/>
    <w:rsid w:val="00DD5AE1"/>
    <w:rsid w:val="00DE025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4082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794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02E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64D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070A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60C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B7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2485"/>
    <w:rsid w:val="00F53EBD"/>
    <w:rsid w:val="00F5423E"/>
    <w:rsid w:val="00F54EA6"/>
    <w:rsid w:val="00F550A2"/>
    <w:rsid w:val="00F563FF"/>
    <w:rsid w:val="00F56E19"/>
    <w:rsid w:val="00F57005"/>
    <w:rsid w:val="00F600FF"/>
    <w:rsid w:val="00F601E0"/>
    <w:rsid w:val="00F601F4"/>
    <w:rsid w:val="00F61B0C"/>
    <w:rsid w:val="00F63694"/>
    <w:rsid w:val="00F63C33"/>
    <w:rsid w:val="00F646A7"/>
    <w:rsid w:val="00F64EDF"/>
    <w:rsid w:val="00F67AA6"/>
    <w:rsid w:val="00F711FA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0F36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DCB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E42794"/>
    <w:pPr>
      <w:ind w:left="720"/>
      <w:contextualSpacing/>
    </w:pPr>
  </w:style>
  <w:style w:type="paragraph" w:customStyle="1" w:styleId="FirstChange">
    <w:name w:val="First Change"/>
    <w:basedOn w:val="a2"/>
    <w:rsid w:val="00296A98"/>
    <w:pPr>
      <w:jc w:val="center"/>
    </w:pPr>
    <w:rPr>
      <w:rFonts w:eastAsia="宋体"/>
      <w:color w:val="FF0000"/>
    </w:rPr>
  </w:style>
  <w:style w:type="character" w:customStyle="1" w:styleId="TALChar">
    <w:name w:val="TAL Char"/>
    <w:qFormat/>
    <w:rsid w:val="00296A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96A98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rsid w:val="00296A98"/>
    <w:rPr>
      <w:rFonts w:ascii="Arial" w:eastAsia="Times New Roman" w:hAnsi="Arial"/>
      <w:sz w:val="18"/>
      <w:lang w:val="en-GB"/>
    </w:rPr>
  </w:style>
  <w:style w:type="paragraph" w:customStyle="1" w:styleId="EmailDiscussion2">
    <w:name w:val="EmailDiscussion2"/>
    <w:basedOn w:val="a2"/>
    <w:qFormat/>
    <w:rsid w:val="00911577"/>
    <w:pPr>
      <w:tabs>
        <w:tab w:val="left" w:pos="1622"/>
      </w:tabs>
      <w:spacing w:after="0"/>
      <w:ind w:left="1622" w:hanging="363"/>
    </w:pPr>
    <w:rPr>
      <w:sz w:val="24"/>
      <w:szCs w:val="24"/>
      <w:lang w:val="en-US" w:eastAsia="zh-CN"/>
    </w:rPr>
  </w:style>
  <w:style w:type="paragraph" w:styleId="afa">
    <w:name w:val="Normal (Web)"/>
    <w:basedOn w:val="a2"/>
    <w:uiPriority w:val="99"/>
    <w:unhideWhenUsed/>
    <w:rsid w:val="005A521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987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39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10</cp:revision>
  <cp:lastPrinted>2009-04-22T07:01:00Z</cp:lastPrinted>
  <dcterms:created xsi:type="dcterms:W3CDTF">2021-07-23T08:49:00Z</dcterms:created>
  <dcterms:modified xsi:type="dcterms:W3CDTF">2021-08-05T02:54:00Z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(3)l60QMWeWIptVgSj3tXwlOqKWqbOeFzxSoMKfnZyxZEGoDZgB8X4aA88/rfOq5PVUor/TFlN6
QejstvRuSohS7wC6gCwpOEzMkMVWimbUTcLrzhcTGpmwBD15d3/hhIFTCeYsedDKMbeBfIGR
zRoEZYxe9prDbVZLDg6xvHFKruWdfASkqGT1Ohl2rshZK40niqTvbych4Z7/e2OZ+6poRl+g
zIdFExatYqShfXk3MB</vt:lpwstr>
  </property>
  <property fmtid="{D5CDD505-2E9C-101B-9397-08002B2CF9AE}" pid="17" name="_2015_ms_pID_7253431">
    <vt:lpwstr>mmP20LtbMEuN2LdLNuP4iuBILbTN0Bu0hmAtrvk6rNH9pxu7eYISE8
sV8qmMavjY9RkSOXWSmoWm/bZVjeHRvJ2i3KYtI4imfRxXV0mkjKXqbGmu/4rvgfeZu43R35
RTgtJ5O7dDc+HRSyskREwDWuaa736HdLUhKlWsXAxmqnFlCi9zHOsWLwPnMdB9Sh39b7NDKm
7yZfAe5Z97eHqEwthGcr6pTRKNWPuRFHTDFW</vt:lpwstr>
  </property>
  <property fmtid="{D5CDD505-2E9C-101B-9397-08002B2CF9AE}" pid="18" name="_2015_ms_pID_7253432">
    <vt:lpwstr>IQ==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1624003509</vt:lpwstr>
  </property>
</Properties>
</file>